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A1CBE" w14:textId="095D2645" w:rsidR="00200927" w:rsidRDefault="00200927" w:rsidP="00200927">
      <w:pPr>
        <w:jc w:val="center"/>
        <w:rPr>
          <w:rFonts w:ascii="Arial" w:hAnsi="Arial" w:cs="Arial"/>
          <w:b/>
        </w:rPr>
      </w:pPr>
      <w:bookmarkStart w:id="0" w:name="_GoBack"/>
      <w:bookmarkEnd w:id="0"/>
    </w:p>
    <w:tbl>
      <w:tblPr>
        <w:tblStyle w:val="TableGrid"/>
        <w:tblW w:w="0" w:type="auto"/>
        <w:tblLook w:val="04A0" w:firstRow="1" w:lastRow="0" w:firstColumn="1" w:lastColumn="0" w:noHBand="0" w:noVBand="1"/>
      </w:tblPr>
      <w:tblGrid>
        <w:gridCol w:w="1255"/>
        <w:gridCol w:w="1861"/>
        <w:gridCol w:w="3117"/>
        <w:gridCol w:w="1952"/>
        <w:gridCol w:w="1165"/>
      </w:tblGrid>
      <w:tr w:rsidR="00200927" w14:paraId="1201C84C" w14:textId="77777777" w:rsidTr="00200927">
        <w:tc>
          <w:tcPr>
            <w:tcW w:w="1255" w:type="dxa"/>
          </w:tcPr>
          <w:p w14:paraId="235C4428" w14:textId="77777777" w:rsidR="00200927" w:rsidRDefault="00200927" w:rsidP="00200927">
            <w:pPr>
              <w:jc w:val="center"/>
              <w:rPr>
                <w:rFonts w:ascii="Arial" w:hAnsi="Arial" w:cs="Arial"/>
                <w:b/>
              </w:rPr>
            </w:pPr>
          </w:p>
        </w:tc>
        <w:tc>
          <w:tcPr>
            <w:tcW w:w="6930" w:type="dxa"/>
            <w:gridSpan w:val="3"/>
          </w:tcPr>
          <w:p w14:paraId="25AF7272" w14:textId="0874C62C" w:rsidR="00200927" w:rsidRDefault="00200927" w:rsidP="00200927">
            <w:pPr>
              <w:jc w:val="center"/>
              <w:rPr>
                <w:rFonts w:ascii="Arial" w:hAnsi="Arial" w:cs="Arial"/>
                <w:b/>
              </w:rPr>
            </w:pPr>
            <w:r>
              <w:rPr>
                <w:rFonts w:ascii="Arial" w:hAnsi="Arial" w:cs="Arial"/>
                <w:b/>
              </w:rPr>
              <w:t>SABINE COUNTY APPRAISAL DISTRICT</w:t>
            </w:r>
          </w:p>
        </w:tc>
        <w:tc>
          <w:tcPr>
            <w:tcW w:w="1165" w:type="dxa"/>
          </w:tcPr>
          <w:p w14:paraId="56C656EE" w14:textId="77777777" w:rsidR="00200927" w:rsidRDefault="00200927" w:rsidP="00200927">
            <w:pPr>
              <w:jc w:val="center"/>
              <w:rPr>
                <w:rFonts w:ascii="Arial" w:hAnsi="Arial" w:cs="Arial"/>
                <w:b/>
              </w:rPr>
            </w:pPr>
          </w:p>
        </w:tc>
      </w:tr>
      <w:tr w:rsidR="00200927" w14:paraId="2BFD666B" w14:textId="77777777" w:rsidTr="00200927">
        <w:tc>
          <w:tcPr>
            <w:tcW w:w="1255" w:type="dxa"/>
          </w:tcPr>
          <w:p w14:paraId="060A4F10" w14:textId="77777777" w:rsidR="00200927" w:rsidRDefault="00200927" w:rsidP="00200927">
            <w:pPr>
              <w:jc w:val="center"/>
              <w:rPr>
                <w:rFonts w:ascii="Arial" w:hAnsi="Arial" w:cs="Arial"/>
                <w:b/>
              </w:rPr>
            </w:pPr>
          </w:p>
        </w:tc>
        <w:tc>
          <w:tcPr>
            <w:tcW w:w="6930" w:type="dxa"/>
            <w:gridSpan w:val="3"/>
          </w:tcPr>
          <w:p w14:paraId="5487D0C8" w14:textId="77777777" w:rsidR="00200927" w:rsidRDefault="00200927" w:rsidP="00200927">
            <w:pPr>
              <w:jc w:val="center"/>
              <w:rPr>
                <w:rFonts w:ascii="Arial" w:hAnsi="Arial" w:cs="Arial"/>
                <w:b/>
              </w:rPr>
            </w:pPr>
          </w:p>
        </w:tc>
        <w:tc>
          <w:tcPr>
            <w:tcW w:w="1165" w:type="dxa"/>
          </w:tcPr>
          <w:p w14:paraId="79617CCB" w14:textId="77777777" w:rsidR="00200927" w:rsidRDefault="00200927" w:rsidP="00200927">
            <w:pPr>
              <w:jc w:val="center"/>
              <w:rPr>
                <w:rFonts w:ascii="Arial" w:hAnsi="Arial" w:cs="Arial"/>
                <w:b/>
              </w:rPr>
            </w:pPr>
          </w:p>
        </w:tc>
      </w:tr>
      <w:tr w:rsidR="00200927" w14:paraId="43543815" w14:textId="77777777" w:rsidTr="00200927">
        <w:tc>
          <w:tcPr>
            <w:tcW w:w="1255" w:type="dxa"/>
          </w:tcPr>
          <w:p w14:paraId="696DCB4C" w14:textId="77777777" w:rsidR="00200927" w:rsidRDefault="00200927" w:rsidP="00200927">
            <w:pPr>
              <w:jc w:val="center"/>
              <w:rPr>
                <w:rFonts w:ascii="Arial" w:hAnsi="Arial" w:cs="Arial"/>
                <w:b/>
              </w:rPr>
            </w:pPr>
          </w:p>
        </w:tc>
        <w:tc>
          <w:tcPr>
            <w:tcW w:w="6930" w:type="dxa"/>
            <w:gridSpan w:val="3"/>
          </w:tcPr>
          <w:p w14:paraId="341D0B96" w14:textId="23C09457" w:rsidR="00200927" w:rsidRDefault="00200927" w:rsidP="00200927">
            <w:pPr>
              <w:jc w:val="center"/>
              <w:rPr>
                <w:rFonts w:ascii="Arial" w:hAnsi="Arial" w:cs="Arial"/>
                <w:b/>
              </w:rPr>
            </w:pPr>
            <w:r>
              <w:rPr>
                <w:rFonts w:ascii="Arial" w:hAnsi="Arial" w:cs="Arial"/>
                <w:b/>
              </w:rPr>
              <w:t>HOUSE BILL 3693 ANNUAL UTILITY CONSUMPTION REPORT</w:t>
            </w:r>
          </w:p>
        </w:tc>
        <w:tc>
          <w:tcPr>
            <w:tcW w:w="1165" w:type="dxa"/>
          </w:tcPr>
          <w:p w14:paraId="59523F53" w14:textId="77777777" w:rsidR="00200927" w:rsidRDefault="00200927" w:rsidP="00200927">
            <w:pPr>
              <w:jc w:val="center"/>
              <w:rPr>
                <w:rFonts w:ascii="Arial" w:hAnsi="Arial" w:cs="Arial"/>
                <w:b/>
              </w:rPr>
            </w:pPr>
          </w:p>
        </w:tc>
      </w:tr>
      <w:tr w:rsidR="00200927" w14:paraId="39E3BEAD" w14:textId="77777777" w:rsidTr="00200927">
        <w:tc>
          <w:tcPr>
            <w:tcW w:w="1255" w:type="dxa"/>
          </w:tcPr>
          <w:p w14:paraId="10F84ACF" w14:textId="77777777" w:rsidR="00200927" w:rsidRDefault="00200927" w:rsidP="00200927">
            <w:pPr>
              <w:jc w:val="center"/>
              <w:rPr>
                <w:rFonts w:ascii="Arial" w:hAnsi="Arial" w:cs="Arial"/>
                <w:b/>
              </w:rPr>
            </w:pPr>
          </w:p>
        </w:tc>
        <w:tc>
          <w:tcPr>
            <w:tcW w:w="6930" w:type="dxa"/>
            <w:gridSpan w:val="3"/>
          </w:tcPr>
          <w:p w14:paraId="205A9E20" w14:textId="77777777" w:rsidR="00200927" w:rsidRDefault="00200927" w:rsidP="00200927">
            <w:pPr>
              <w:jc w:val="center"/>
              <w:rPr>
                <w:rFonts w:ascii="Arial" w:hAnsi="Arial" w:cs="Arial"/>
                <w:b/>
              </w:rPr>
            </w:pPr>
          </w:p>
        </w:tc>
        <w:tc>
          <w:tcPr>
            <w:tcW w:w="1165" w:type="dxa"/>
          </w:tcPr>
          <w:p w14:paraId="4F70EA92" w14:textId="77777777" w:rsidR="00200927" w:rsidRDefault="00200927" w:rsidP="00200927">
            <w:pPr>
              <w:jc w:val="center"/>
              <w:rPr>
                <w:rFonts w:ascii="Arial" w:hAnsi="Arial" w:cs="Arial"/>
                <w:b/>
              </w:rPr>
            </w:pPr>
          </w:p>
        </w:tc>
      </w:tr>
      <w:tr w:rsidR="00200927" w14:paraId="47F71A1E" w14:textId="77777777" w:rsidTr="00200927">
        <w:tc>
          <w:tcPr>
            <w:tcW w:w="1255" w:type="dxa"/>
          </w:tcPr>
          <w:p w14:paraId="7116D24E" w14:textId="77777777" w:rsidR="00200927" w:rsidRDefault="00200927" w:rsidP="00200927">
            <w:pPr>
              <w:jc w:val="center"/>
              <w:rPr>
                <w:rFonts w:ascii="Arial" w:hAnsi="Arial" w:cs="Arial"/>
                <w:b/>
              </w:rPr>
            </w:pPr>
          </w:p>
        </w:tc>
        <w:tc>
          <w:tcPr>
            <w:tcW w:w="6930" w:type="dxa"/>
            <w:gridSpan w:val="3"/>
          </w:tcPr>
          <w:p w14:paraId="138EE3EA" w14:textId="39AD7505" w:rsidR="00200927" w:rsidRDefault="00200927" w:rsidP="00200927">
            <w:pPr>
              <w:jc w:val="center"/>
              <w:rPr>
                <w:rFonts w:ascii="Arial" w:hAnsi="Arial" w:cs="Arial"/>
                <w:b/>
              </w:rPr>
            </w:pPr>
            <w:r>
              <w:rPr>
                <w:rFonts w:ascii="Arial" w:hAnsi="Arial" w:cs="Arial"/>
                <w:b/>
              </w:rPr>
              <w:t>2017</w:t>
            </w:r>
          </w:p>
        </w:tc>
        <w:tc>
          <w:tcPr>
            <w:tcW w:w="1165" w:type="dxa"/>
          </w:tcPr>
          <w:p w14:paraId="6BCA38EF" w14:textId="77777777" w:rsidR="00200927" w:rsidRDefault="00200927" w:rsidP="00200927">
            <w:pPr>
              <w:jc w:val="center"/>
              <w:rPr>
                <w:rFonts w:ascii="Arial" w:hAnsi="Arial" w:cs="Arial"/>
                <w:b/>
              </w:rPr>
            </w:pPr>
          </w:p>
        </w:tc>
      </w:tr>
      <w:tr w:rsidR="00137DA1" w14:paraId="1FCC3348" w14:textId="77777777" w:rsidTr="00137DA1">
        <w:tc>
          <w:tcPr>
            <w:tcW w:w="9350" w:type="dxa"/>
            <w:gridSpan w:val="5"/>
          </w:tcPr>
          <w:p w14:paraId="726ECD70" w14:textId="77777777" w:rsidR="00137DA1" w:rsidRDefault="00137DA1" w:rsidP="00200927">
            <w:pPr>
              <w:jc w:val="center"/>
              <w:rPr>
                <w:rFonts w:ascii="Arial" w:hAnsi="Arial" w:cs="Arial"/>
                <w:b/>
              </w:rPr>
            </w:pPr>
          </w:p>
        </w:tc>
      </w:tr>
      <w:tr w:rsidR="00137DA1" w14:paraId="046F8DAB" w14:textId="77777777" w:rsidTr="00137DA1">
        <w:tc>
          <w:tcPr>
            <w:tcW w:w="9350" w:type="dxa"/>
            <w:gridSpan w:val="5"/>
          </w:tcPr>
          <w:p w14:paraId="3752F436" w14:textId="3CC7836B" w:rsidR="00137DA1" w:rsidRDefault="00137DA1" w:rsidP="00137DA1">
            <w:pPr>
              <w:jc w:val="center"/>
              <w:rPr>
                <w:rFonts w:ascii="Arial" w:hAnsi="Arial" w:cs="Arial"/>
                <w:b/>
              </w:rPr>
            </w:pPr>
            <w:r>
              <w:rPr>
                <w:rFonts w:ascii="Arial" w:hAnsi="Arial" w:cs="Arial"/>
                <w:b/>
              </w:rPr>
              <w:t>ELECTRICITY</w:t>
            </w:r>
          </w:p>
        </w:tc>
      </w:tr>
      <w:tr w:rsidR="00137DA1" w14:paraId="5ECD008B" w14:textId="77777777" w:rsidTr="00137DA1">
        <w:tc>
          <w:tcPr>
            <w:tcW w:w="9350" w:type="dxa"/>
            <w:gridSpan w:val="5"/>
          </w:tcPr>
          <w:p w14:paraId="01A2D4DE" w14:textId="77777777" w:rsidR="00137DA1" w:rsidRDefault="00137DA1" w:rsidP="00137DA1">
            <w:pPr>
              <w:rPr>
                <w:rFonts w:ascii="Arial" w:hAnsi="Arial" w:cs="Arial"/>
                <w:b/>
              </w:rPr>
            </w:pPr>
          </w:p>
        </w:tc>
      </w:tr>
      <w:tr w:rsidR="00137DA1" w14:paraId="2AEA818E" w14:textId="77777777" w:rsidTr="00137DA1">
        <w:tc>
          <w:tcPr>
            <w:tcW w:w="3116" w:type="dxa"/>
            <w:gridSpan w:val="2"/>
          </w:tcPr>
          <w:p w14:paraId="0248D0BD" w14:textId="355AE489" w:rsidR="00137DA1" w:rsidRDefault="00137DA1" w:rsidP="00200927">
            <w:pPr>
              <w:jc w:val="center"/>
              <w:rPr>
                <w:rFonts w:ascii="Arial" w:hAnsi="Arial" w:cs="Arial"/>
                <w:b/>
              </w:rPr>
            </w:pPr>
            <w:r>
              <w:rPr>
                <w:rFonts w:ascii="Arial" w:hAnsi="Arial" w:cs="Arial"/>
                <w:b/>
              </w:rPr>
              <w:t>MONTH</w:t>
            </w:r>
          </w:p>
        </w:tc>
        <w:tc>
          <w:tcPr>
            <w:tcW w:w="3117" w:type="dxa"/>
          </w:tcPr>
          <w:p w14:paraId="3E7CA306" w14:textId="46F99BA1" w:rsidR="00137DA1" w:rsidRDefault="00137DA1" w:rsidP="00200927">
            <w:pPr>
              <w:jc w:val="center"/>
              <w:rPr>
                <w:rFonts w:ascii="Arial" w:hAnsi="Arial" w:cs="Arial"/>
                <w:b/>
              </w:rPr>
            </w:pPr>
            <w:r>
              <w:rPr>
                <w:rFonts w:ascii="Arial" w:hAnsi="Arial" w:cs="Arial"/>
                <w:b/>
              </w:rPr>
              <w:t>KWH USED</w:t>
            </w:r>
          </w:p>
        </w:tc>
        <w:tc>
          <w:tcPr>
            <w:tcW w:w="3117" w:type="dxa"/>
            <w:gridSpan w:val="2"/>
          </w:tcPr>
          <w:p w14:paraId="4E86F825" w14:textId="24A8F082" w:rsidR="00137DA1" w:rsidRDefault="00137DA1" w:rsidP="00200927">
            <w:pPr>
              <w:jc w:val="center"/>
              <w:rPr>
                <w:rFonts w:ascii="Arial" w:hAnsi="Arial" w:cs="Arial"/>
                <w:b/>
              </w:rPr>
            </w:pPr>
            <w:r>
              <w:rPr>
                <w:rFonts w:ascii="Arial" w:hAnsi="Arial" w:cs="Arial"/>
                <w:b/>
              </w:rPr>
              <w:t>TOTAL PAID</w:t>
            </w:r>
          </w:p>
        </w:tc>
      </w:tr>
      <w:tr w:rsidR="00137DA1" w14:paraId="08FC8E04" w14:textId="77777777" w:rsidTr="00137DA1">
        <w:tc>
          <w:tcPr>
            <w:tcW w:w="3116" w:type="dxa"/>
            <w:gridSpan w:val="2"/>
          </w:tcPr>
          <w:p w14:paraId="0178DD76" w14:textId="77777777" w:rsidR="00137DA1" w:rsidRDefault="00137DA1" w:rsidP="00200927">
            <w:pPr>
              <w:jc w:val="center"/>
              <w:rPr>
                <w:rFonts w:ascii="Arial" w:hAnsi="Arial" w:cs="Arial"/>
                <w:b/>
              </w:rPr>
            </w:pPr>
          </w:p>
        </w:tc>
        <w:tc>
          <w:tcPr>
            <w:tcW w:w="3117" w:type="dxa"/>
          </w:tcPr>
          <w:p w14:paraId="14D4A62D" w14:textId="77777777" w:rsidR="00137DA1" w:rsidRDefault="00137DA1" w:rsidP="00200927">
            <w:pPr>
              <w:jc w:val="center"/>
              <w:rPr>
                <w:rFonts w:ascii="Arial" w:hAnsi="Arial" w:cs="Arial"/>
                <w:b/>
              </w:rPr>
            </w:pPr>
          </w:p>
        </w:tc>
        <w:tc>
          <w:tcPr>
            <w:tcW w:w="3117" w:type="dxa"/>
            <w:gridSpan w:val="2"/>
          </w:tcPr>
          <w:p w14:paraId="3CF7C991" w14:textId="77777777" w:rsidR="00137DA1" w:rsidRDefault="00137DA1" w:rsidP="00200927">
            <w:pPr>
              <w:jc w:val="center"/>
              <w:rPr>
                <w:rFonts w:ascii="Arial" w:hAnsi="Arial" w:cs="Arial"/>
                <w:b/>
              </w:rPr>
            </w:pPr>
          </w:p>
        </w:tc>
      </w:tr>
      <w:tr w:rsidR="00137DA1" w14:paraId="2FBA7439" w14:textId="77777777" w:rsidTr="00137DA1">
        <w:tc>
          <w:tcPr>
            <w:tcW w:w="3116" w:type="dxa"/>
            <w:gridSpan w:val="2"/>
          </w:tcPr>
          <w:p w14:paraId="5BE0F270" w14:textId="06CD0203" w:rsidR="00137DA1" w:rsidRDefault="00137DA1" w:rsidP="00137DA1">
            <w:pPr>
              <w:rPr>
                <w:rFonts w:ascii="Arial" w:hAnsi="Arial" w:cs="Arial"/>
                <w:b/>
              </w:rPr>
            </w:pPr>
            <w:r>
              <w:rPr>
                <w:rFonts w:ascii="Arial" w:hAnsi="Arial" w:cs="Arial"/>
                <w:b/>
              </w:rPr>
              <w:t>JANUARY</w:t>
            </w:r>
          </w:p>
        </w:tc>
        <w:tc>
          <w:tcPr>
            <w:tcW w:w="3117" w:type="dxa"/>
          </w:tcPr>
          <w:p w14:paraId="5FC19B5C" w14:textId="44F08EBC" w:rsidR="00137DA1" w:rsidRPr="00137DA1" w:rsidRDefault="00137DA1" w:rsidP="00200927">
            <w:pPr>
              <w:jc w:val="center"/>
              <w:rPr>
                <w:rFonts w:ascii="Arial" w:hAnsi="Arial" w:cs="Arial"/>
              </w:rPr>
            </w:pPr>
            <w:r w:rsidRPr="00137DA1">
              <w:rPr>
                <w:rFonts w:ascii="Arial" w:hAnsi="Arial" w:cs="Arial"/>
              </w:rPr>
              <w:t>1047</w:t>
            </w:r>
          </w:p>
        </w:tc>
        <w:tc>
          <w:tcPr>
            <w:tcW w:w="3117" w:type="dxa"/>
            <w:gridSpan w:val="2"/>
          </w:tcPr>
          <w:p w14:paraId="21720F1C" w14:textId="6A5BCBD8" w:rsidR="00137DA1" w:rsidRPr="00137DA1" w:rsidRDefault="00137DA1" w:rsidP="00200927">
            <w:pPr>
              <w:jc w:val="center"/>
              <w:rPr>
                <w:rFonts w:ascii="Arial" w:hAnsi="Arial" w:cs="Arial"/>
              </w:rPr>
            </w:pPr>
            <w:r>
              <w:rPr>
                <w:rFonts w:ascii="Arial" w:hAnsi="Arial" w:cs="Arial"/>
              </w:rPr>
              <w:t>124.06</w:t>
            </w:r>
          </w:p>
        </w:tc>
      </w:tr>
      <w:tr w:rsidR="00137DA1" w14:paraId="10171004" w14:textId="77777777" w:rsidTr="00137DA1">
        <w:tc>
          <w:tcPr>
            <w:tcW w:w="3116" w:type="dxa"/>
            <w:gridSpan w:val="2"/>
          </w:tcPr>
          <w:p w14:paraId="1F097A63" w14:textId="3B84667D" w:rsidR="00137DA1" w:rsidRDefault="00137DA1" w:rsidP="00137DA1">
            <w:pPr>
              <w:rPr>
                <w:rFonts w:ascii="Arial" w:hAnsi="Arial" w:cs="Arial"/>
                <w:b/>
              </w:rPr>
            </w:pPr>
            <w:r>
              <w:rPr>
                <w:rFonts w:ascii="Arial" w:hAnsi="Arial" w:cs="Arial"/>
                <w:b/>
              </w:rPr>
              <w:t>FEBRUARY</w:t>
            </w:r>
          </w:p>
        </w:tc>
        <w:tc>
          <w:tcPr>
            <w:tcW w:w="3117" w:type="dxa"/>
          </w:tcPr>
          <w:p w14:paraId="49A8ECF9" w14:textId="2DBA77F3" w:rsidR="00137DA1" w:rsidRPr="006667EB" w:rsidRDefault="006667EB" w:rsidP="00200927">
            <w:pPr>
              <w:jc w:val="center"/>
              <w:rPr>
                <w:rFonts w:ascii="Arial" w:hAnsi="Arial" w:cs="Arial"/>
              </w:rPr>
            </w:pPr>
            <w:r>
              <w:rPr>
                <w:rFonts w:ascii="Arial" w:hAnsi="Arial" w:cs="Arial"/>
              </w:rPr>
              <w:t>983</w:t>
            </w:r>
          </w:p>
        </w:tc>
        <w:tc>
          <w:tcPr>
            <w:tcW w:w="3117" w:type="dxa"/>
            <w:gridSpan w:val="2"/>
          </w:tcPr>
          <w:p w14:paraId="7097F175" w14:textId="0518DE73" w:rsidR="00137DA1" w:rsidRPr="006667EB" w:rsidRDefault="006667EB" w:rsidP="00200927">
            <w:pPr>
              <w:jc w:val="center"/>
              <w:rPr>
                <w:rFonts w:ascii="Arial" w:hAnsi="Arial" w:cs="Arial"/>
              </w:rPr>
            </w:pPr>
            <w:r w:rsidRPr="006667EB">
              <w:rPr>
                <w:rFonts w:ascii="Arial" w:hAnsi="Arial" w:cs="Arial"/>
              </w:rPr>
              <w:t>117.45</w:t>
            </w:r>
          </w:p>
        </w:tc>
      </w:tr>
      <w:tr w:rsidR="00137DA1" w14:paraId="21953AA1" w14:textId="77777777" w:rsidTr="00137DA1">
        <w:tc>
          <w:tcPr>
            <w:tcW w:w="3116" w:type="dxa"/>
            <w:gridSpan w:val="2"/>
          </w:tcPr>
          <w:p w14:paraId="5FCE1C54" w14:textId="07F55933" w:rsidR="00137DA1" w:rsidRDefault="00137DA1" w:rsidP="00137DA1">
            <w:pPr>
              <w:rPr>
                <w:rFonts w:ascii="Arial" w:hAnsi="Arial" w:cs="Arial"/>
                <w:b/>
              </w:rPr>
            </w:pPr>
            <w:r>
              <w:rPr>
                <w:rFonts w:ascii="Arial" w:hAnsi="Arial" w:cs="Arial"/>
                <w:b/>
              </w:rPr>
              <w:t>MARCH</w:t>
            </w:r>
          </w:p>
        </w:tc>
        <w:tc>
          <w:tcPr>
            <w:tcW w:w="3117" w:type="dxa"/>
          </w:tcPr>
          <w:p w14:paraId="0121A92C" w14:textId="2EB6B1C5" w:rsidR="00137DA1" w:rsidRPr="006667EB" w:rsidRDefault="006667EB" w:rsidP="00200927">
            <w:pPr>
              <w:jc w:val="center"/>
              <w:rPr>
                <w:rFonts w:ascii="Arial" w:hAnsi="Arial" w:cs="Arial"/>
              </w:rPr>
            </w:pPr>
            <w:r>
              <w:rPr>
                <w:rFonts w:ascii="Arial" w:hAnsi="Arial" w:cs="Arial"/>
              </w:rPr>
              <w:t>860</w:t>
            </w:r>
          </w:p>
        </w:tc>
        <w:tc>
          <w:tcPr>
            <w:tcW w:w="3117" w:type="dxa"/>
            <w:gridSpan w:val="2"/>
          </w:tcPr>
          <w:p w14:paraId="0363AA9F" w14:textId="771F37BD" w:rsidR="00137DA1" w:rsidRPr="006667EB" w:rsidRDefault="006667EB" w:rsidP="00200927">
            <w:pPr>
              <w:jc w:val="center"/>
              <w:rPr>
                <w:rFonts w:ascii="Arial" w:hAnsi="Arial" w:cs="Arial"/>
              </w:rPr>
            </w:pPr>
            <w:r>
              <w:rPr>
                <w:rFonts w:ascii="Arial" w:hAnsi="Arial" w:cs="Arial"/>
              </w:rPr>
              <w:t>104.74</w:t>
            </w:r>
          </w:p>
        </w:tc>
      </w:tr>
      <w:tr w:rsidR="00137DA1" w14:paraId="4AAA25BD" w14:textId="77777777" w:rsidTr="00137DA1">
        <w:tc>
          <w:tcPr>
            <w:tcW w:w="3116" w:type="dxa"/>
            <w:gridSpan w:val="2"/>
          </w:tcPr>
          <w:p w14:paraId="74F6FF8B" w14:textId="5112BF69" w:rsidR="00137DA1" w:rsidRDefault="00137DA1" w:rsidP="00137DA1">
            <w:pPr>
              <w:jc w:val="both"/>
              <w:rPr>
                <w:rFonts w:ascii="Arial" w:hAnsi="Arial" w:cs="Arial"/>
                <w:b/>
              </w:rPr>
            </w:pPr>
            <w:r>
              <w:rPr>
                <w:rFonts w:ascii="Arial" w:hAnsi="Arial" w:cs="Arial"/>
                <w:b/>
              </w:rPr>
              <w:t>APRIL</w:t>
            </w:r>
          </w:p>
        </w:tc>
        <w:tc>
          <w:tcPr>
            <w:tcW w:w="3117" w:type="dxa"/>
          </w:tcPr>
          <w:p w14:paraId="42B67C3B" w14:textId="6514FB3F" w:rsidR="00137DA1" w:rsidRPr="006667EB" w:rsidRDefault="006667EB" w:rsidP="00200927">
            <w:pPr>
              <w:jc w:val="center"/>
              <w:rPr>
                <w:rFonts w:ascii="Arial" w:hAnsi="Arial" w:cs="Arial"/>
              </w:rPr>
            </w:pPr>
            <w:r>
              <w:rPr>
                <w:rFonts w:ascii="Arial" w:hAnsi="Arial" w:cs="Arial"/>
              </w:rPr>
              <w:t>1176</w:t>
            </w:r>
          </w:p>
        </w:tc>
        <w:tc>
          <w:tcPr>
            <w:tcW w:w="3117" w:type="dxa"/>
            <w:gridSpan w:val="2"/>
          </w:tcPr>
          <w:p w14:paraId="6DC8C7E9" w14:textId="44290454" w:rsidR="00137DA1" w:rsidRPr="006667EB" w:rsidRDefault="006667EB" w:rsidP="00200927">
            <w:pPr>
              <w:jc w:val="center"/>
              <w:rPr>
                <w:rFonts w:ascii="Arial" w:hAnsi="Arial" w:cs="Arial"/>
              </w:rPr>
            </w:pPr>
            <w:r>
              <w:rPr>
                <w:rFonts w:ascii="Arial" w:hAnsi="Arial" w:cs="Arial"/>
              </w:rPr>
              <w:t>137.38</w:t>
            </w:r>
          </w:p>
        </w:tc>
      </w:tr>
      <w:tr w:rsidR="00137DA1" w14:paraId="7F857356" w14:textId="77777777" w:rsidTr="00137DA1">
        <w:tc>
          <w:tcPr>
            <w:tcW w:w="3116" w:type="dxa"/>
            <w:gridSpan w:val="2"/>
          </w:tcPr>
          <w:p w14:paraId="7C76934E" w14:textId="6BECF756" w:rsidR="00137DA1" w:rsidRDefault="00137DA1" w:rsidP="00137DA1">
            <w:pPr>
              <w:rPr>
                <w:rFonts w:ascii="Arial" w:hAnsi="Arial" w:cs="Arial"/>
                <w:b/>
              </w:rPr>
            </w:pPr>
            <w:r>
              <w:rPr>
                <w:rFonts w:ascii="Arial" w:hAnsi="Arial" w:cs="Arial"/>
                <w:b/>
              </w:rPr>
              <w:t>MAY</w:t>
            </w:r>
          </w:p>
        </w:tc>
        <w:tc>
          <w:tcPr>
            <w:tcW w:w="3117" w:type="dxa"/>
          </w:tcPr>
          <w:p w14:paraId="6BFE1AC2" w14:textId="2759EAB5" w:rsidR="00137DA1" w:rsidRPr="006667EB" w:rsidRDefault="006667EB" w:rsidP="00200927">
            <w:pPr>
              <w:jc w:val="center"/>
              <w:rPr>
                <w:rFonts w:ascii="Arial" w:hAnsi="Arial" w:cs="Arial"/>
              </w:rPr>
            </w:pPr>
            <w:r>
              <w:rPr>
                <w:rFonts w:ascii="Arial" w:hAnsi="Arial" w:cs="Arial"/>
              </w:rPr>
              <w:t>1160</w:t>
            </w:r>
          </w:p>
        </w:tc>
        <w:tc>
          <w:tcPr>
            <w:tcW w:w="3117" w:type="dxa"/>
            <w:gridSpan w:val="2"/>
          </w:tcPr>
          <w:p w14:paraId="0E557566" w14:textId="3EB71283" w:rsidR="00137DA1" w:rsidRPr="006667EB" w:rsidRDefault="006667EB" w:rsidP="006667EB">
            <w:pPr>
              <w:jc w:val="center"/>
              <w:rPr>
                <w:rFonts w:ascii="Arial" w:hAnsi="Arial" w:cs="Arial"/>
              </w:rPr>
            </w:pPr>
            <w:r>
              <w:rPr>
                <w:rFonts w:ascii="Arial" w:hAnsi="Arial" w:cs="Arial"/>
              </w:rPr>
              <w:t>135.73</w:t>
            </w:r>
          </w:p>
        </w:tc>
      </w:tr>
      <w:tr w:rsidR="00137DA1" w14:paraId="7DEBEC53" w14:textId="77777777" w:rsidTr="00137DA1">
        <w:tc>
          <w:tcPr>
            <w:tcW w:w="3116" w:type="dxa"/>
            <w:gridSpan w:val="2"/>
          </w:tcPr>
          <w:p w14:paraId="3DA6ADAB" w14:textId="752592A1" w:rsidR="00137DA1" w:rsidRDefault="00137DA1" w:rsidP="00137DA1">
            <w:pPr>
              <w:rPr>
                <w:rFonts w:ascii="Arial" w:hAnsi="Arial" w:cs="Arial"/>
                <w:b/>
              </w:rPr>
            </w:pPr>
            <w:r>
              <w:rPr>
                <w:rFonts w:ascii="Arial" w:hAnsi="Arial" w:cs="Arial"/>
                <w:b/>
              </w:rPr>
              <w:t xml:space="preserve">JUNE </w:t>
            </w:r>
          </w:p>
        </w:tc>
        <w:tc>
          <w:tcPr>
            <w:tcW w:w="3117" w:type="dxa"/>
          </w:tcPr>
          <w:p w14:paraId="3E6143AD" w14:textId="2BAFA0CA" w:rsidR="00137DA1" w:rsidRPr="006667EB" w:rsidRDefault="006667EB" w:rsidP="00200927">
            <w:pPr>
              <w:jc w:val="center"/>
              <w:rPr>
                <w:rFonts w:ascii="Arial" w:hAnsi="Arial" w:cs="Arial"/>
              </w:rPr>
            </w:pPr>
            <w:r>
              <w:rPr>
                <w:rFonts w:ascii="Arial" w:hAnsi="Arial" w:cs="Arial"/>
              </w:rPr>
              <w:t>1585</w:t>
            </w:r>
          </w:p>
        </w:tc>
        <w:tc>
          <w:tcPr>
            <w:tcW w:w="3117" w:type="dxa"/>
            <w:gridSpan w:val="2"/>
          </w:tcPr>
          <w:p w14:paraId="346E136C" w14:textId="6C2045D7" w:rsidR="00137DA1" w:rsidRPr="006667EB" w:rsidRDefault="006667EB" w:rsidP="00200927">
            <w:pPr>
              <w:jc w:val="center"/>
              <w:rPr>
                <w:rFonts w:ascii="Arial" w:hAnsi="Arial" w:cs="Arial"/>
              </w:rPr>
            </w:pPr>
            <w:r>
              <w:rPr>
                <w:rFonts w:ascii="Arial" w:hAnsi="Arial" w:cs="Arial"/>
              </w:rPr>
              <w:t>179.63</w:t>
            </w:r>
          </w:p>
        </w:tc>
      </w:tr>
      <w:tr w:rsidR="00137DA1" w14:paraId="6400E2C2" w14:textId="77777777" w:rsidTr="00137DA1">
        <w:tc>
          <w:tcPr>
            <w:tcW w:w="3116" w:type="dxa"/>
            <w:gridSpan w:val="2"/>
          </w:tcPr>
          <w:p w14:paraId="5ED6210A" w14:textId="5DEA00FF" w:rsidR="00137DA1" w:rsidRDefault="00137DA1" w:rsidP="00137DA1">
            <w:pPr>
              <w:rPr>
                <w:rFonts w:ascii="Arial" w:hAnsi="Arial" w:cs="Arial"/>
                <w:b/>
              </w:rPr>
            </w:pPr>
            <w:r>
              <w:rPr>
                <w:rFonts w:ascii="Arial" w:hAnsi="Arial" w:cs="Arial"/>
                <w:b/>
              </w:rPr>
              <w:t>JULY</w:t>
            </w:r>
          </w:p>
        </w:tc>
        <w:tc>
          <w:tcPr>
            <w:tcW w:w="3117" w:type="dxa"/>
          </w:tcPr>
          <w:p w14:paraId="57BE6442" w14:textId="6B1D3A1D" w:rsidR="00137DA1" w:rsidRPr="006667EB" w:rsidRDefault="006667EB" w:rsidP="00200927">
            <w:pPr>
              <w:jc w:val="center"/>
              <w:rPr>
                <w:rFonts w:ascii="Arial" w:hAnsi="Arial" w:cs="Arial"/>
              </w:rPr>
            </w:pPr>
            <w:r>
              <w:rPr>
                <w:rFonts w:ascii="Arial" w:hAnsi="Arial" w:cs="Arial"/>
              </w:rPr>
              <w:t>1933</w:t>
            </w:r>
          </w:p>
        </w:tc>
        <w:tc>
          <w:tcPr>
            <w:tcW w:w="3117" w:type="dxa"/>
            <w:gridSpan w:val="2"/>
          </w:tcPr>
          <w:p w14:paraId="3E1919D5" w14:textId="5B0D11C3" w:rsidR="00137DA1" w:rsidRPr="006667EB" w:rsidRDefault="006667EB" w:rsidP="00200927">
            <w:pPr>
              <w:jc w:val="center"/>
              <w:rPr>
                <w:rFonts w:ascii="Arial" w:hAnsi="Arial" w:cs="Arial"/>
              </w:rPr>
            </w:pPr>
            <w:r>
              <w:rPr>
                <w:rFonts w:ascii="Arial" w:hAnsi="Arial" w:cs="Arial"/>
              </w:rPr>
              <w:t>223.18</w:t>
            </w:r>
          </w:p>
        </w:tc>
      </w:tr>
      <w:tr w:rsidR="00137DA1" w14:paraId="3372E6A2" w14:textId="77777777" w:rsidTr="00137DA1">
        <w:tc>
          <w:tcPr>
            <w:tcW w:w="3116" w:type="dxa"/>
            <w:gridSpan w:val="2"/>
          </w:tcPr>
          <w:p w14:paraId="11081947" w14:textId="7848F596" w:rsidR="00137DA1" w:rsidRDefault="00137DA1" w:rsidP="00137DA1">
            <w:pPr>
              <w:rPr>
                <w:rFonts w:ascii="Arial" w:hAnsi="Arial" w:cs="Arial"/>
                <w:b/>
              </w:rPr>
            </w:pPr>
            <w:r>
              <w:rPr>
                <w:rFonts w:ascii="Arial" w:hAnsi="Arial" w:cs="Arial"/>
                <w:b/>
              </w:rPr>
              <w:t>AUGUST</w:t>
            </w:r>
          </w:p>
        </w:tc>
        <w:tc>
          <w:tcPr>
            <w:tcW w:w="3117" w:type="dxa"/>
          </w:tcPr>
          <w:p w14:paraId="7EBE6260" w14:textId="6BC1F94C" w:rsidR="00137DA1" w:rsidRPr="006667EB" w:rsidRDefault="006667EB" w:rsidP="00200927">
            <w:pPr>
              <w:jc w:val="center"/>
              <w:rPr>
                <w:rFonts w:ascii="Arial" w:hAnsi="Arial" w:cs="Arial"/>
              </w:rPr>
            </w:pPr>
            <w:r>
              <w:rPr>
                <w:rFonts w:ascii="Arial" w:hAnsi="Arial" w:cs="Arial"/>
              </w:rPr>
              <w:t>1677</w:t>
            </w:r>
          </w:p>
        </w:tc>
        <w:tc>
          <w:tcPr>
            <w:tcW w:w="3117" w:type="dxa"/>
            <w:gridSpan w:val="2"/>
          </w:tcPr>
          <w:p w14:paraId="68D0F5CF" w14:textId="556E4016" w:rsidR="00137DA1" w:rsidRPr="006667EB" w:rsidRDefault="006667EB" w:rsidP="00200927">
            <w:pPr>
              <w:jc w:val="center"/>
              <w:rPr>
                <w:rFonts w:ascii="Arial" w:hAnsi="Arial" w:cs="Arial"/>
              </w:rPr>
            </w:pPr>
            <w:r>
              <w:rPr>
                <w:rFonts w:ascii="Arial" w:hAnsi="Arial" w:cs="Arial"/>
              </w:rPr>
              <w:t>195.94</w:t>
            </w:r>
          </w:p>
        </w:tc>
      </w:tr>
      <w:tr w:rsidR="00137DA1" w14:paraId="16CB4556" w14:textId="77777777" w:rsidTr="00137DA1">
        <w:tc>
          <w:tcPr>
            <w:tcW w:w="3116" w:type="dxa"/>
            <w:gridSpan w:val="2"/>
          </w:tcPr>
          <w:p w14:paraId="5A06A5EC" w14:textId="6EB99B11" w:rsidR="00137DA1" w:rsidRDefault="00137DA1" w:rsidP="00137DA1">
            <w:pPr>
              <w:rPr>
                <w:rFonts w:ascii="Arial" w:hAnsi="Arial" w:cs="Arial"/>
                <w:b/>
              </w:rPr>
            </w:pPr>
            <w:r>
              <w:rPr>
                <w:rFonts w:ascii="Arial" w:hAnsi="Arial" w:cs="Arial"/>
                <w:b/>
              </w:rPr>
              <w:t>SEPTEMBER</w:t>
            </w:r>
          </w:p>
        </w:tc>
        <w:tc>
          <w:tcPr>
            <w:tcW w:w="3117" w:type="dxa"/>
          </w:tcPr>
          <w:p w14:paraId="4C183D1A" w14:textId="47F6374B" w:rsidR="00137DA1" w:rsidRPr="006667EB" w:rsidRDefault="006667EB" w:rsidP="00200927">
            <w:pPr>
              <w:jc w:val="center"/>
              <w:rPr>
                <w:rFonts w:ascii="Arial" w:hAnsi="Arial" w:cs="Arial"/>
              </w:rPr>
            </w:pPr>
            <w:r>
              <w:rPr>
                <w:rFonts w:ascii="Arial" w:hAnsi="Arial" w:cs="Arial"/>
              </w:rPr>
              <w:t>1861</w:t>
            </w:r>
          </w:p>
        </w:tc>
        <w:tc>
          <w:tcPr>
            <w:tcW w:w="3117" w:type="dxa"/>
            <w:gridSpan w:val="2"/>
          </w:tcPr>
          <w:p w14:paraId="58ECFDA3" w14:textId="560D3529" w:rsidR="00137DA1" w:rsidRPr="006667EB" w:rsidRDefault="006667EB" w:rsidP="00200927">
            <w:pPr>
              <w:jc w:val="center"/>
              <w:rPr>
                <w:rFonts w:ascii="Arial" w:hAnsi="Arial" w:cs="Arial"/>
              </w:rPr>
            </w:pPr>
            <w:r>
              <w:rPr>
                <w:rFonts w:ascii="Arial" w:hAnsi="Arial" w:cs="Arial"/>
              </w:rPr>
              <w:t>215.52</w:t>
            </w:r>
          </w:p>
        </w:tc>
      </w:tr>
      <w:tr w:rsidR="00137DA1" w14:paraId="2FBB18EC" w14:textId="77777777" w:rsidTr="00137DA1">
        <w:tc>
          <w:tcPr>
            <w:tcW w:w="3116" w:type="dxa"/>
            <w:gridSpan w:val="2"/>
          </w:tcPr>
          <w:p w14:paraId="0F2FB608" w14:textId="782C7653" w:rsidR="00137DA1" w:rsidRDefault="00137DA1" w:rsidP="00137DA1">
            <w:pPr>
              <w:rPr>
                <w:rFonts w:ascii="Arial" w:hAnsi="Arial" w:cs="Arial"/>
                <w:b/>
              </w:rPr>
            </w:pPr>
            <w:r>
              <w:rPr>
                <w:rFonts w:ascii="Arial" w:hAnsi="Arial" w:cs="Arial"/>
                <w:b/>
              </w:rPr>
              <w:t>OCTOBER</w:t>
            </w:r>
          </w:p>
        </w:tc>
        <w:tc>
          <w:tcPr>
            <w:tcW w:w="3117" w:type="dxa"/>
          </w:tcPr>
          <w:p w14:paraId="346716D1" w14:textId="08D2A859" w:rsidR="00137DA1" w:rsidRPr="006667EB" w:rsidRDefault="006667EB" w:rsidP="00200927">
            <w:pPr>
              <w:jc w:val="center"/>
              <w:rPr>
                <w:rFonts w:ascii="Arial" w:hAnsi="Arial" w:cs="Arial"/>
              </w:rPr>
            </w:pPr>
            <w:r>
              <w:rPr>
                <w:rFonts w:ascii="Arial" w:hAnsi="Arial" w:cs="Arial"/>
              </w:rPr>
              <w:t>1323</w:t>
            </w:r>
          </w:p>
        </w:tc>
        <w:tc>
          <w:tcPr>
            <w:tcW w:w="3117" w:type="dxa"/>
            <w:gridSpan w:val="2"/>
          </w:tcPr>
          <w:p w14:paraId="71E31575" w14:textId="12588C65" w:rsidR="00137DA1" w:rsidRPr="006667EB" w:rsidRDefault="006667EB" w:rsidP="00200927">
            <w:pPr>
              <w:jc w:val="center"/>
              <w:rPr>
                <w:rFonts w:ascii="Arial" w:hAnsi="Arial" w:cs="Arial"/>
              </w:rPr>
            </w:pPr>
            <w:r>
              <w:rPr>
                <w:rFonts w:ascii="Arial" w:hAnsi="Arial" w:cs="Arial"/>
              </w:rPr>
              <w:t>158.27</w:t>
            </w:r>
          </w:p>
        </w:tc>
      </w:tr>
      <w:tr w:rsidR="00137DA1" w14:paraId="25990C04" w14:textId="77777777" w:rsidTr="00137DA1">
        <w:tc>
          <w:tcPr>
            <w:tcW w:w="3116" w:type="dxa"/>
            <w:gridSpan w:val="2"/>
          </w:tcPr>
          <w:p w14:paraId="37B7F378" w14:textId="7F85D661" w:rsidR="00137DA1" w:rsidRDefault="00137DA1" w:rsidP="00137DA1">
            <w:pPr>
              <w:rPr>
                <w:rFonts w:ascii="Arial" w:hAnsi="Arial" w:cs="Arial"/>
                <w:b/>
              </w:rPr>
            </w:pPr>
            <w:r>
              <w:rPr>
                <w:rFonts w:ascii="Arial" w:hAnsi="Arial" w:cs="Arial"/>
                <w:b/>
              </w:rPr>
              <w:t>NOVEMBER</w:t>
            </w:r>
          </w:p>
        </w:tc>
        <w:tc>
          <w:tcPr>
            <w:tcW w:w="3117" w:type="dxa"/>
          </w:tcPr>
          <w:p w14:paraId="2704255A" w14:textId="60DADF7E" w:rsidR="00137DA1" w:rsidRPr="006667EB" w:rsidRDefault="006667EB" w:rsidP="00200927">
            <w:pPr>
              <w:jc w:val="center"/>
              <w:rPr>
                <w:rFonts w:ascii="Arial" w:hAnsi="Arial" w:cs="Arial"/>
              </w:rPr>
            </w:pPr>
            <w:r>
              <w:rPr>
                <w:rFonts w:ascii="Arial" w:hAnsi="Arial" w:cs="Arial"/>
              </w:rPr>
              <w:t>1438</w:t>
            </w:r>
          </w:p>
        </w:tc>
        <w:tc>
          <w:tcPr>
            <w:tcW w:w="3117" w:type="dxa"/>
            <w:gridSpan w:val="2"/>
          </w:tcPr>
          <w:p w14:paraId="6519B09B" w14:textId="23A18D57" w:rsidR="00137DA1" w:rsidRPr="006667EB" w:rsidRDefault="006667EB" w:rsidP="00200927">
            <w:pPr>
              <w:jc w:val="center"/>
              <w:rPr>
                <w:rFonts w:ascii="Arial" w:hAnsi="Arial" w:cs="Arial"/>
              </w:rPr>
            </w:pPr>
            <w:r>
              <w:rPr>
                <w:rFonts w:ascii="Arial" w:hAnsi="Arial" w:cs="Arial"/>
              </w:rPr>
              <w:t>170.51</w:t>
            </w:r>
          </w:p>
        </w:tc>
      </w:tr>
      <w:tr w:rsidR="00137DA1" w14:paraId="42AA1135" w14:textId="77777777" w:rsidTr="00137DA1">
        <w:tc>
          <w:tcPr>
            <w:tcW w:w="3116" w:type="dxa"/>
            <w:gridSpan w:val="2"/>
          </w:tcPr>
          <w:p w14:paraId="7B6EC9E5" w14:textId="4AE0002E" w:rsidR="00137DA1" w:rsidRDefault="00137DA1" w:rsidP="00137DA1">
            <w:pPr>
              <w:rPr>
                <w:rFonts w:ascii="Arial" w:hAnsi="Arial" w:cs="Arial"/>
                <w:b/>
              </w:rPr>
            </w:pPr>
            <w:r>
              <w:rPr>
                <w:rFonts w:ascii="Arial" w:hAnsi="Arial" w:cs="Arial"/>
                <w:b/>
              </w:rPr>
              <w:t>DECEMBER</w:t>
            </w:r>
          </w:p>
        </w:tc>
        <w:tc>
          <w:tcPr>
            <w:tcW w:w="3117" w:type="dxa"/>
          </w:tcPr>
          <w:p w14:paraId="64444B3A" w14:textId="0AC7A0A1" w:rsidR="00137DA1" w:rsidRPr="006667EB" w:rsidRDefault="006667EB" w:rsidP="00200927">
            <w:pPr>
              <w:jc w:val="center"/>
              <w:rPr>
                <w:rFonts w:ascii="Arial" w:hAnsi="Arial" w:cs="Arial"/>
              </w:rPr>
            </w:pPr>
            <w:r>
              <w:rPr>
                <w:rFonts w:ascii="Arial" w:hAnsi="Arial" w:cs="Arial"/>
              </w:rPr>
              <w:t>943</w:t>
            </w:r>
          </w:p>
        </w:tc>
        <w:tc>
          <w:tcPr>
            <w:tcW w:w="3117" w:type="dxa"/>
            <w:gridSpan w:val="2"/>
          </w:tcPr>
          <w:p w14:paraId="2B06E5C9" w14:textId="6DEFBCA2" w:rsidR="00137DA1" w:rsidRPr="006667EB" w:rsidRDefault="006667EB" w:rsidP="00200927">
            <w:pPr>
              <w:jc w:val="center"/>
              <w:rPr>
                <w:rFonts w:ascii="Arial" w:hAnsi="Arial" w:cs="Arial"/>
              </w:rPr>
            </w:pPr>
            <w:r>
              <w:rPr>
                <w:rFonts w:ascii="Arial" w:hAnsi="Arial" w:cs="Arial"/>
              </w:rPr>
              <w:t>117.84</w:t>
            </w:r>
          </w:p>
        </w:tc>
      </w:tr>
      <w:tr w:rsidR="00137DA1" w14:paraId="48E336E8" w14:textId="77777777" w:rsidTr="00137DA1">
        <w:tc>
          <w:tcPr>
            <w:tcW w:w="3116" w:type="dxa"/>
            <w:gridSpan w:val="2"/>
          </w:tcPr>
          <w:p w14:paraId="1162F925" w14:textId="77777777" w:rsidR="00137DA1" w:rsidRDefault="00137DA1" w:rsidP="00200927">
            <w:pPr>
              <w:jc w:val="center"/>
              <w:rPr>
                <w:rFonts w:ascii="Arial" w:hAnsi="Arial" w:cs="Arial"/>
                <w:b/>
              </w:rPr>
            </w:pPr>
          </w:p>
        </w:tc>
        <w:tc>
          <w:tcPr>
            <w:tcW w:w="3117" w:type="dxa"/>
          </w:tcPr>
          <w:p w14:paraId="1CFCC095" w14:textId="77777777" w:rsidR="00137DA1" w:rsidRDefault="00137DA1" w:rsidP="00200927">
            <w:pPr>
              <w:jc w:val="center"/>
              <w:rPr>
                <w:rFonts w:ascii="Arial" w:hAnsi="Arial" w:cs="Arial"/>
                <w:b/>
              </w:rPr>
            </w:pPr>
          </w:p>
        </w:tc>
        <w:tc>
          <w:tcPr>
            <w:tcW w:w="3117" w:type="dxa"/>
            <w:gridSpan w:val="2"/>
          </w:tcPr>
          <w:p w14:paraId="2774DA30" w14:textId="77777777" w:rsidR="00137DA1" w:rsidRDefault="00137DA1" w:rsidP="00200927">
            <w:pPr>
              <w:jc w:val="center"/>
              <w:rPr>
                <w:rFonts w:ascii="Arial" w:hAnsi="Arial" w:cs="Arial"/>
                <w:b/>
              </w:rPr>
            </w:pPr>
          </w:p>
        </w:tc>
      </w:tr>
      <w:tr w:rsidR="00137DA1" w14:paraId="5079644C" w14:textId="77777777" w:rsidTr="00137DA1">
        <w:tc>
          <w:tcPr>
            <w:tcW w:w="3116" w:type="dxa"/>
            <w:gridSpan w:val="2"/>
          </w:tcPr>
          <w:p w14:paraId="4FBE4975" w14:textId="14954115" w:rsidR="00137DA1" w:rsidRDefault="00137DA1" w:rsidP="00200927">
            <w:pPr>
              <w:jc w:val="center"/>
              <w:rPr>
                <w:rFonts w:ascii="Arial" w:hAnsi="Arial" w:cs="Arial"/>
                <w:b/>
              </w:rPr>
            </w:pPr>
            <w:r>
              <w:rPr>
                <w:rFonts w:ascii="Arial" w:hAnsi="Arial" w:cs="Arial"/>
                <w:b/>
              </w:rPr>
              <w:t>TOTAL</w:t>
            </w:r>
          </w:p>
        </w:tc>
        <w:tc>
          <w:tcPr>
            <w:tcW w:w="3117" w:type="dxa"/>
          </w:tcPr>
          <w:p w14:paraId="5214EBEA" w14:textId="3CC77892" w:rsidR="00137DA1" w:rsidRDefault="001B6E2A" w:rsidP="00200927">
            <w:pPr>
              <w:jc w:val="center"/>
              <w:rPr>
                <w:rFonts w:ascii="Arial" w:hAnsi="Arial" w:cs="Arial"/>
                <w:b/>
              </w:rPr>
            </w:pPr>
            <w:r>
              <w:rPr>
                <w:rFonts w:ascii="Arial" w:hAnsi="Arial" w:cs="Arial"/>
                <w:b/>
              </w:rPr>
              <w:t>15986</w:t>
            </w:r>
          </w:p>
        </w:tc>
        <w:tc>
          <w:tcPr>
            <w:tcW w:w="3117" w:type="dxa"/>
            <w:gridSpan w:val="2"/>
          </w:tcPr>
          <w:p w14:paraId="07AB44C1" w14:textId="1CA6D5A7" w:rsidR="00137DA1" w:rsidRDefault="001B6E2A" w:rsidP="00200927">
            <w:pPr>
              <w:jc w:val="center"/>
              <w:rPr>
                <w:rFonts w:ascii="Arial" w:hAnsi="Arial" w:cs="Arial"/>
                <w:b/>
              </w:rPr>
            </w:pPr>
            <w:r>
              <w:rPr>
                <w:rFonts w:ascii="Arial" w:hAnsi="Arial" w:cs="Arial"/>
                <w:b/>
              </w:rPr>
              <w:t>1880.25</w:t>
            </w:r>
          </w:p>
        </w:tc>
      </w:tr>
      <w:tr w:rsidR="00137DA1" w14:paraId="507EE956" w14:textId="77777777" w:rsidTr="00137DA1">
        <w:tc>
          <w:tcPr>
            <w:tcW w:w="3116" w:type="dxa"/>
            <w:gridSpan w:val="2"/>
          </w:tcPr>
          <w:p w14:paraId="5C099CB0" w14:textId="77777777" w:rsidR="00137DA1" w:rsidRDefault="00137DA1" w:rsidP="00200927">
            <w:pPr>
              <w:jc w:val="center"/>
              <w:rPr>
                <w:rFonts w:ascii="Arial" w:hAnsi="Arial" w:cs="Arial"/>
                <w:b/>
              </w:rPr>
            </w:pPr>
          </w:p>
        </w:tc>
        <w:tc>
          <w:tcPr>
            <w:tcW w:w="3117" w:type="dxa"/>
          </w:tcPr>
          <w:p w14:paraId="77CCE70C" w14:textId="77777777" w:rsidR="00137DA1" w:rsidRDefault="00137DA1" w:rsidP="00200927">
            <w:pPr>
              <w:jc w:val="center"/>
              <w:rPr>
                <w:rFonts w:ascii="Arial" w:hAnsi="Arial" w:cs="Arial"/>
                <w:b/>
              </w:rPr>
            </w:pPr>
          </w:p>
        </w:tc>
        <w:tc>
          <w:tcPr>
            <w:tcW w:w="3117" w:type="dxa"/>
            <w:gridSpan w:val="2"/>
          </w:tcPr>
          <w:p w14:paraId="0AC8B2C5" w14:textId="77777777" w:rsidR="00137DA1" w:rsidRDefault="00137DA1" w:rsidP="00200927">
            <w:pPr>
              <w:jc w:val="center"/>
              <w:rPr>
                <w:rFonts w:ascii="Arial" w:hAnsi="Arial" w:cs="Arial"/>
                <w:b/>
              </w:rPr>
            </w:pPr>
          </w:p>
        </w:tc>
      </w:tr>
      <w:tr w:rsidR="005C2B6A" w14:paraId="5BA50F46" w14:textId="77777777" w:rsidTr="005C2B6A">
        <w:tc>
          <w:tcPr>
            <w:tcW w:w="9350" w:type="dxa"/>
            <w:gridSpan w:val="5"/>
          </w:tcPr>
          <w:p w14:paraId="6BB6B75B" w14:textId="4257A52E" w:rsidR="005C2B6A" w:rsidRDefault="005C2B6A" w:rsidP="005C2B6A">
            <w:pPr>
              <w:rPr>
                <w:rFonts w:ascii="Arial" w:hAnsi="Arial" w:cs="Arial"/>
                <w:b/>
                <w:sz w:val="20"/>
                <w:szCs w:val="20"/>
              </w:rPr>
            </w:pPr>
            <w:r w:rsidRPr="005C2B6A">
              <w:rPr>
                <w:rFonts w:ascii="Arial" w:hAnsi="Arial" w:cs="Arial"/>
                <w:b/>
                <w:sz w:val="20"/>
                <w:szCs w:val="20"/>
              </w:rPr>
              <w:t>IN ACCORDANCE WITH GOVERNMENT CODE SEC. 2265.001(B) THE SABINE COUNTY APPRAISAL DISTRICT REPORTS THE RECORDED INFORMATION ON ITS METERED AMOUNT OF ELECTRICITY CONSUMPTION AND THE ANNUAL AGGREGATE COST OF THOSE UTILITY SERVICES AT THE SCAD OFFICE LOCATED AT 1920 WORTH ST. HEMPHILL, TEXAS 75948</w:t>
            </w:r>
          </w:p>
        </w:tc>
      </w:tr>
    </w:tbl>
    <w:p w14:paraId="1F2505AF" w14:textId="02C5E20A" w:rsidR="00200927" w:rsidRPr="003F30ED" w:rsidRDefault="00200927" w:rsidP="005C2B6A">
      <w:pPr>
        <w:rPr>
          <w:rFonts w:ascii="Arial" w:hAnsi="Arial" w:cs="Arial"/>
          <w:b/>
          <w:sz w:val="20"/>
          <w:szCs w:val="20"/>
        </w:rPr>
      </w:pPr>
    </w:p>
    <w:sectPr w:rsidR="00200927" w:rsidRPr="003F3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27"/>
    <w:rsid w:val="00137DA1"/>
    <w:rsid w:val="001B6E2A"/>
    <w:rsid w:val="00200927"/>
    <w:rsid w:val="003F30ED"/>
    <w:rsid w:val="005C2B6A"/>
    <w:rsid w:val="006667EB"/>
    <w:rsid w:val="00D7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C9A4"/>
  <w15:chartTrackingRefBased/>
  <w15:docId w15:val="{45B188BC-7957-4755-B59E-0105CAC5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Counter</dc:creator>
  <cp:keywords/>
  <dc:description/>
  <cp:lastModifiedBy>Counter</cp:lastModifiedBy>
  <cp:revision>2</cp:revision>
  <cp:lastPrinted>2018-09-06T14:33:00Z</cp:lastPrinted>
  <dcterms:created xsi:type="dcterms:W3CDTF">2018-09-06T13:57:00Z</dcterms:created>
  <dcterms:modified xsi:type="dcterms:W3CDTF">2018-09-06T14:40:00Z</dcterms:modified>
</cp:coreProperties>
</file>